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836" w:rsidRPr="00404836" w:rsidRDefault="00404836" w:rsidP="00A63BA6">
      <w:pPr>
        <w:pStyle w:val="Heading1"/>
        <w:spacing w:line="240" w:lineRule="auto"/>
        <w:jc w:val="both"/>
        <w:rPr>
          <w:rFonts w:ascii="Times New Roman" w:eastAsiaTheme="minorHAnsi" w:hAnsi="Times New Roman" w:cs="Times New Roman"/>
          <w:color w:val="auto"/>
          <w:sz w:val="22"/>
          <w:szCs w:val="22"/>
        </w:rPr>
      </w:pPr>
      <w:r w:rsidRPr="00404836">
        <w:rPr>
          <w:rFonts w:ascii="Times New Roman" w:eastAsiaTheme="minorHAnsi" w:hAnsi="Times New Roman" w:cs="Times New Roman"/>
          <w:color w:val="auto"/>
          <w:sz w:val="22"/>
          <w:szCs w:val="22"/>
        </w:rPr>
        <w:t>Integrating five theories in pursuit of marketing success in Gamification interventions: A conceptual paper</w:t>
      </w:r>
    </w:p>
    <w:p w:rsidR="00404836" w:rsidRPr="00404836" w:rsidRDefault="00404836" w:rsidP="00A63BA6">
      <w:pPr>
        <w:pStyle w:val="NoSpacing"/>
        <w:jc w:val="both"/>
      </w:pPr>
    </w:p>
    <w:p w:rsidR="008900D9" w:rsidRPr="00404836" w:rsidRDefault="00404836" w:rsidP="00A63BA6">
      <w:pPr>
        <w:pStyle w:val="Heading2"/>
        <w:spacing w:line="240" w:lineRule="auto"/>
        <w:jc w:val="both"/>
        <w:rPr>
          <w:rFonts w:ascii="Times New Roman" w:hAnsi="Times New Roman" w:cs="Times New Roman"/>
          <w:color w:val="auto"/>
          <w:sz w:val="22"/>
          <w:szCs w:val="22"/>
        </w:rPr>
      </w:pPr>
      <w:r w:rsidRPr="00404836">
        <w:rPr>
          <w:rFonts w:ascii="Times New Roman" w:hAnsi="Times New Roman" w:cs="Times New Roman"/>
          <w:color w:val="auto"/>
          <w:sz w:val="22"/>
          <w:szCs w:val="22"/>
        </w:rPr>
        <w:t xml:space="preserve">Abstract: </w:t>
      </w:r>
    </w:p>
    <w:p w:rsidR="00404836" w:rsidRPr="00A63BA6" w:rsidRDefault="00404836" w:rsidP="00A63BA6">
      <w:pPr>
        <w:pStyle w:val="NoSpacing"/>
        <w:jc w:val="both"/>
        <w:rPr>
          <w:rFonts w:ascii="Times New Roman" w:hAnsi="Times New Roman" w:cs="Times New Roman"/>
        </w:rPr>
      </w:pPr>
    </w:p>
    <w:p w:rsidR="00404836" w:rsidRPr="00A63BA6" w:rsidRDefault="00404836" w:rsidP="00A63BA6">
      <w:pPr>
        <w:pStyle w:val="NoSpacing"/>
        <w:jc w:val="both"/>
        <w:rPr>
          <w:rFonts w:ascii="Times New Roman" w:hAnsi="Times New Roman" w:cs="Times New Roman"/>
          <w:b/>
          <w:lang w:val="en-ZA"/>
        </w:rPr>
      </w:pPr>
      <w:r w:rsidRPr="00A63BA6">
        <w:rPr>
          <w:rFonts w:ascii="Times New Roman" w:hAnsi="Times New Roman" w:cs="Times New Roman"/>
          <w:b/>
          <w:lang w:val="en-ZA"/>
        </w:rPr>
        <w:t xml:space="preserve">Purpose: </w:t>
      </w:r>
      <w:r w:rsidRPr="00A63BA6">
        <w:rPr>
          <w:rFonts w:ascii="Times New Roman" w:hAnsi="Times New Roman" w:cs="Times New Roman"/>
          <w:i/>
          <w:lang w:val="en-ZA"/>
        </w:rPr>
        <w:t>The purpose of this study was to synthesize information gleaned from gamification literature, to isolate common themes in order to produce a set of researchable propositions that can in turn be quantitatively tested, and to link those common themes to well-known academic grounding theories in order to advance further understanding of the concept.</w:t>
      </w:r>
    </w:p>
    <w:p w:rsidR="00404836" w:rsidRPr="00A63BA6" w:rsidRDefault="00404836" w:rsidP="00A63BA6">
      <w:pPr>
        <w:pStyle w:val="NoSpacing"/>
        <w:jc w:val="both"/>
        <w:rPr>
          <w:rFonts w:ascii="Times New Roman" w:hAnsi="Times New Roman" w:cs="Times New Roman"/>
          <w:lang w:val="en-ZA"/>
        </w:rPr>
      </w:pPr>
      <w:r w:rsidRPr="00A63BA6">
        <w:rPr>
          <w:rFonts w:ascii="Times New Roman" w:hAnsi="Times New Roman" w:cs="Times New Roman"/>
          <w:b/>
          <w:lang w:val="en-ZA"/>
        </w:rPr>
        <w:t>Motivation:</w:t>
      </w:r>
      <w:r w:rsidRPr="00A63BA6">
        <w:rPr>
          <w:rFonts w:ascii="Times New Roman" w:hAnsi="Times New Roman" w:cs="Times New Roman"/>
          <w:lang w:val="en-ZA"/>
        </w:rPr>
        <w:t xml:space="preserve"> </w:t>
      </w:r>
      <w:r w:rsidRPr="00A63BA6">
        <w:rPr>
          <w:rFonts w:ascii="Times New Roman" w:hAnsi="Times New Roman" w:cs="Times New Roman"/>
          <w:i/>
          <w:lang w:val="en-ZA"/>
        </w:rPr>
        <w:t>The study was motivated by the novelty of this topic and the possible impact of its growth in marketing space</w:t>
      </w:r>
      <w:r w:rsidRPr="00A63BA6">
        <w:rPr>
          <w:rFonts w:ascii="Times New Roman" w:hAnsi="Times New Roman" w:cs="Times New Roman"/>
          <w:lang w:val="en-ZA"/>
        </w:rPr>
        <w:t>.</w:t>
      </w:r>
    </w:p>
    <w:p w:rsidR="00404836" w:rsidRPr="00A63BA6" w:rsidRDefault="00404836" w:rsidP="00A63BA6">
      <w:pPr>
        <w:pStyle w:val="NoSpacing"/>
        <w:jc w:val="both"/>
        <w:rPr>
          <w:rFonts w:ascii="Times New Roman" w:hAnsi="Times New Roman" w:cs="Times New Roman"/>
          <w:lang w:val="en-ZA"/>
        </w:rPr>
      </w:pPr>
      <w:r w:rsidRPr="00A63BA6">
        <w:rPr>
          <w:rFonts w:ascii="Times New Roman" w:hAnsi="Times New Roman" w:cs="Times New Roman"/>
          <w:b/>
          <w:lang w:val="en-ZA"/>
        </w:rPr>
        <w:t>Design:</w:t>
      </w:r>
      <w:r w:rsidRPr="00A63BA6">
        <w:rPr>
          <w:rFonts w:ascii="Times New Roman" w:hAnsi="Times New Roman" w:cs="Times New Roman"/>
          <w:lang w:val="en-ZA"/>
        </w:rPr>
        <w:t xml:space="preserve"> </w:t>
      </w:r>
      <w:r w:rsidRPr="00A63BA6">
        <w:rPr>
          <w:rFonts w:ascii="Times New Roman" w:hAnsi="Times New Roman" w:cs="Times New Roman"/>
          <w:i/>
          <w:lang w:val="en-ZA"/>
        </w:rPr>
        <w:t>The study is based on the review of available literature on gamification and on the five theories that are deemed relevant for better understating of the gamification industry.</w:t>
      </w:r>
    </w:p>
    <w:p w:rsidR="00404836" w:rsidRPr="00A63BA6" w:rsidRDefault="00404836" w:rsidP="00A63BA6">
      <w:pPr>
        <w:pStyle w:val="NoSpacing"/>
        <w:jc w:val="both"/>
        <w:rPr>
          <w:rFonts w:ascii="Times New Roman" w:hAnsi="Times New Roman" w:cs="Times New Roman"/>
          <w:i/>
          <w:lang w:val="en-ZA"/>
        </w:rPr>
      </w:pPr>
      <w:r w:rsidRPr="00A63BA6">
        <w:rPr>
          <w:rFonts w:ascii="Times New Roman" w:hAnsi="Times New Roman" w:cs="Times New Roman"/>
          <w:b/>
          <w:lang w:val="en-ZA"/>
        </w:rPr>
        <w:t>The main findings:</w:t>
      </w:r>
      <w:r w:rsidRPr="00A63BA6">
        <w:rPr>
          <w:rFonts w:ascii="Times New Roman" w:hAnsi="Times New Roman" w:cs="Times New Roman"/>
          <w:lang w:val="en-ZA"/>
        </w:rPr>
        <w:t xml:space="preserve"> </w:t>
      </w:r>
      <w:r w:rsidRPr="00A63BA6">
        <w:rPr>
          <w:rFonts w:ascii="Times New Roman" w:hAnsi="Times New Roman" w:cs="Times New Roman"/>
          <w:i/>
          <w:lang w:val="en-ZA"/>
        </w:rPr>
        <w:t>The study concludes by giving a list of propositions and suggesting a research framework which shows the linkages between access to gamification technology, customization of technology, congruence between expectations of gamification instigators and users, communication between companies with gamified interventions and customers, the attractiveness of the gamification technology, and the feelings of reciprocity as perceived by customers. The proposed framework, in turn, shows how these variables are related to getting people motivated to adopt gamification as a marketing tool.</w:t>
      </w:r>
    </w:p>
    <w:p w:rsidR="00404836" w:rsidRPr="00404836" w:rsidRDefault="00404836" w:rsidP="000612B7">
      <w:pPr>
        <w:pStyle w:val="NoSpacing"/>
        <w:jc w:val="both"/>
      </w:pPr>
      <w:r w:rsidRPr="00404836">
        <w:rPr>
          <w:b/>
          <w:lang w:val="en-ZA"/>
        </w:rPr>
        <w:t xml:space="preserve">Limitations:  </w:t>
      </w:r>
      <w:r w:rsidRPr="000612B7">
        <w:rPr>
          <w:rFonts w:ascii="Times New Roman" w:hAnsi="Times New Roman" w:cs="Times New Roman"/>
          <w:i/>
          <w:lang w:val="en-ZA"/>
        </w:rPr>
        <w:t xml:space="preserve">The study was based </w:t>
      </w:r>
      <w:bookmarkStart w:id="0" w:name="_GoBack"/>
      <w:bookmarkEnd w:id="0"/>
      <w:r w:rsidRPr="000612B7">
        <w:rPr>
          <w:rFonts w:ascii="Times New Roman" w:hAnsi="Times New Roman" w:cs="Times New Roman"/>
          <w:i/>
          <w:lang w:val="en-ZA"/>
        </w:rPr>
        <w:t>on available literature and therefore shares the limitations contained therein.</w:t>
      </w:r>
    </w:p>
    <w:p w:rsidR="00404836" w:rsidRPr="00A63BA6" w:rsidRDefault="00404836" w:rsidP="00A63BA6">
      <w:pPr>
        <w:pStyle w:val="NoSpacing"/>
        <w:rPr>
          <w:rFonts w:ascii="Times New Roman" w:hAnsi="Times New Roman" w:cs="Times New Roman"/>
          <w:b/>
          <w:i/>
        </w:rPr>
      </w:pPr>
      <w:r w:rsidRPr="00A63BA6">
        <w:rPr>
          <w:rFonts w:ascii="Times New Roman" w:hAnsi="Times New Roman" w:cs="Times New Roman"/>
          <w:b/>
        </w:rPr>
        <w:t xml:space="preserve">Key words: </w:t>
      </w:r>
      <w:r w:rsidRPr="00A63BA6">
        <w:rPr>
          <w:rFonts w:ascii="Times New Roman" w:hAnsi="Times New Roman" w:cs="Times New Roman"/>
          <w:i/>
        </w:rPr>
        <w:t>Gamification, proposals, and research framework</w:t>
      </w:r>
      <w:r w:rsidRPr="00A63BA6">
        <w:rPr>
          <w:rFonts w:ascii="Times New Roman" w:hAnsi="Times New Roman" w:cs="Times New Roman"/>
          <w:b/>
          <w:i/>
        </w:rPr>
        <w:t xml:space="preserve"> </w:t>
      </w:r>
    </w:p>
    <w:p w:rsidR="00404836" w:rsidRPr="00404836" w:rsidRDefault="00404836" w:rsidP="00404836">
      <w:pPr>
        <w:pStyle w:val="NoSpacing"/>
        <w:jc w:val="both"/>
        <w:rPr>
          <w:rFonts w:ascii="Times New Roman" w:hAnsi="Times New Roman" w:cs="Times New Roman"/>
        </w:rPr>
      </w:pPr>
    </w:p>
    <w:p w:rsidR="00404836" w:rsidRPr="00A63BA6" w:rsidRDefault="00404836" w:rsidP="00A63BA6">
      <w:pPr>
        <w:pStyle w:val="NoSpacing"/>
        <w:rPr>
          <w:rFonts w:ascii="Times New Roman" w:hAnsi="Times New Roman" w:cs="Times New Roman"/>
          <w:b/>
        </w:rPr>
      </w:pPr>
      <w:r w:rsidRPr="00A63BA6">
        <w:rPr>
          <w:rFonts w:ascii="Times New Roman" w:hAnsi="Times New Roman" w:cs="Times New Roman"/>
          <w:b/>
        </w:rPr>
        <w:t xml:space="preserve">Author: </w:t>
      </w:r>
      <w:r w:rsidRPr="00A63BA6">
        <w:rPr>
          <w:rFonts w:ascii="Times New Roman" w:hAnsi="Times New Roman" w:cs="Times New Roman"/>
        </w:rPr>
        <w:t xml:space="preserve">Dr Freddy </w:t>
      </w:r>
      <w:r w:rsidR="00C65DE9" w:rsidRPr="00A63BA6">
        <w:rPr>
          <w:rFonts w:ascii="Times New Roman" w:hAnsi="Times New Roman" w:cs="Times New Roman"/>
        </w:rPr>
        <w:t xml:space="preserve">Marilahimbilu </w:t>
      </w:r>
      <w:r w:rsidRPr="00A63BA6">
        <w:rPr>
          <w:rFonts w:ascii="Times New Roman" w:hAnsi="Times New Roman" w:cs="Times New Roman"/>
        </w:rPr>
        <w:t>Mgiba</w:t>
      </w:r>
    </w:p>
    <w:p w:rsidR="00404836" w:rsidRPr="00A63BA6" w:rsidRDefault="00404836" w:rsidP="00A63BA6">
      <w:pPr>
        <w:pStyle w:val="NoSpacing"/>
        <w:rPr>
          <w:rFonts w:ascii="Times New Roman" w:hAnsi="Times New Roman" w:cs="Times New Roman"/>
        </w:rPr>
      </w:pPr>
      <w:r w:rsidRPr="00A63BA6">
        <w:rPr>
          <w:rFonts w:ascii="Times New Roman" w:hAnsi="Times New Roman" w:cs="Times New Roman"/>
          <w:b/>
        </w:rPr>
        <w:t xml:space="preserve">              </w:t>
      </w:r>
      <w:r w:rsidRPr="00A63BA6">
        <w:rPr>
          <w:rFonts w:ascii="Times New Roman" w:hAnsi="Times New Roman" w:cs="Times New Roman"/>
        </w:rPr>
        <w:t xml:space="preserve"> Lecturer</w:t>
      </w:r>
    </w:p>
    <w:p w:rsidR="00404836" w:rsidRPr="00A63BA6" w:rsidRDefault="00404836" w:rsidP="00A63BA6">
      <w:pPr>
        <w:pStyle w:val="NoSpacing"/>
        <w:rPr>
          <w:rFonts w:ascii="Times New Roman" w:hAnsi="Times New Roman" w:cs="Times New Roman"/>
        </w:rPr>
      </w:pPr>
      <w:r w:rsidRPr="00A63BA6">
        <w:rPr>
          <w:rFonts w:ascii="Times New Roman" w:hAnsi="Times New Roman" w:cs="Times New Roman"/>
        </w:rPr>
        <w:t xml:space="preserve">               University of the Witwatersrand</w:t>
      </w:r>
    </w:p>
    <w:p w:rsidR="00404836" w:rsidRPr="00A63BA6" w:rsidRDefault="00404836" w:rsidP="00A63BA6">
      <w:pPr>
        <w:pStyle w:val="NoSpacing"/>
        <w:rPr>
          <w:rFonts w:ascii="Times New Roman" w:hAnsi="Times New Roman" w:cs="Times New Roman"/>
        </w:rPr>
      </w:pPr>
      <w:r w:rsidRPr="00A63BA6">
        <w:rPr>
          <w:rFonts w:ascii="Times New Roman" w:hAnsi="Times New Roman" w:cs="Times New Roman"/>
        </w:rPr>
        <w:t xml:space="preserve">               1 Jan Smuts avenue</w:t>
      </w:r>
    </w:p>
    <w:p w:rsidR="00404836" w:rsidRPr="00A63BA6" w:rsidRDefault="00404836" w:rsidP="00A63BA6">
      <w:pPr>
        <w:pStyle w:val="NoSpacing"/>
        <w:rPr>
          <w:rFonts w:ascii="Times New Roman" w:hAnsi="Times New Roman" w:cs="Times New Roman"/>
        </w:rPr>
      </w:pPr>
      <w:r w:rsidRPr="00A63BA6">
        <w:rPr>
          <w:rFonts w:ascii="Times New Roman" w:hAnsi="Times New Roman" w:cs="Times New Roman"/>
        </w:rPr>
        <w:t xml:space="preserve">               Braamfontein</w:t>
      </w:r>
    </w:p>
    <w:p w:rsidR="00404836" w:rsidRPr="00A63BA6" w:rsidRDefault="00404836" w:rsidP="00A63BA6">
      <w:pPr>
        <w:pStyle w:val="NoSpacing"/>
        <w:rPr>
          <w:rFonts w:ascii="Times New Roman" w:hAnsi="Times New Roman" w:cs="Times New Roman"/>
        </w:rPr>
      </w:pPr>
      <w:r w:rsidRPr="00A63BA6">
        <w:rPr>
          <w:rFonts w:ascii="Times New Roman" w:hAnsi="Times New Roman" w:cs="Times New Roman"/>
        </w:rPr>
        <w:t xml:space="preserve">               Johannesburg</w:t>
      </w:r>
    </w:p>
    <w:p w:rsidR="00404836" w:rsidRPr="00A63BA6" w:rsidRDefault="00404836" w:rsidP="00A63BA6">
      <w:pPr>
        <w:pStyle w:val="NoSpacing"/>
        <w:rPr>
          <w:rFonts w:ascii="Times New Roman" w:hAnsi="Times New Roman" w:cs="Times New Roman"/>
        </w:rPr>
      </w:pPr>
      <w:r w:rsidRPr="00A63BA6">
        <w:rPr>
          <w:rFonts w:ascii="Times New Roman" w:hAnsi="Times New Roman" w:cs="Times New Roman"/>
        </w:rPr>
        <w:t xml:space="preserve">               South Africa</w:t>
      </w:r>
    </w:p>
    <w:sectPr w:rsidR="00404836" w:rsidRPr="00A63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F58"/>
    <w:rsid w:val="000612B7"/>
    <w:rsid w:val="00404836"/>
    <w:rsid w:val="008900D9"/>
    <w:rsid w:val="00A63BA6"/>
    <w:rsid w:val="00BC2227"/>
    <w:rsid w:val="00C65DE9"/>
    <w:rsid w:val="00C95031"/>
    <w:rsid w:val="00F11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48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48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8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0483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048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48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48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8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0483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048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Ntsako</dc:creator>
  <cp:lastModifiedBy>Ntsako</cp:lastModifiedBy>
  <cp:revision>6</cp:revision>
  <dcterms:created xsi:type="dcterms:W3CDTF">2018-09-28T11:31:00Z</dcterms:created>
  <dcterms:modified xsi:type="dcterms:W3CDTF">2018-09-28T12:09:00Z</dcterms:modified>
</cp:coreProperties>
</file>