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1D9E" w:rsidRDefault="004B1D9E" w:rsidP="004B1D9E">
      <w:pPr>
        <w:bidi w:val="0"/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Best Candlesticks Pattern to Trade Stocks</w:t>
      </w:r>
    </w:p>
    <w:p w:rsidR="004B1D9E" w:rsidRDefault="004B1D9E" w:rsidP="004B1D9E">
      <w:pPr>
        <w:bidi w:val="0"/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Gil Cohen*</w:t>
      </w:r>
    </w:p>
    <w:p w:rsidR="004B1D9E" w:rsidRDefault="004B1D9E" w:rsidP="004B1D9E">
      <w:pPr>
        <w:bidi w:val="0"/>
        <w:jc w:val="center"/>
        <w:rPr>
          <w:rFonts w:asciiTheme="majorBidi" w:hAnsiTheme="majorBidi" w:cstheme="majorBidi"/>
          <w:sz w:val="28"/>
          <w:szCs w:val="28"/>
        </w:rPr>
      </w:pPr>
    </w:p>
    <w:p w:rsidR="004B1D9E" w:rsidRDefault="004B1D9E" w:rsidP="004B1D9E">
      <w:pPr>
        <w:bidi w:val="0"/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Abstract</w:t>
      </w:r>
    </w:p>
    <w:p w:rsidR="004B1D9E" w:rsidRDefault="004B1D9E" w:rsidP="004B1D9E">
      <w:pPr>
        <w:bidi w:val="0"/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4"/>
          <w:szCs w:val="24"/>
        </w:rPr>
        <w:t>This research examines whether candlesticks patterns can predict trends swings. Our results indicate that well known two days "Engulfing" pattern have failed to produce a positive gain while the "</w:t>
      </w:r>
      <w:proofErr w:type="spellStart"/>
      <w:r>
        <w:rPr>
          <w:rFonts w:asciiTheme="majorBidi" w:hAnsiTheme="majorBidi" w:cstheme="majorBidi"/>
          <w:sz w:val="24"/>
          <w:szCs w:val="24"/>
        </w:rPr>
        <w:t>Harami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" pattern has barely succeeded to do so. A more complex patterns known as the "Kicker" barley achieved a positive average gain and was also outperform by the simple B&amp;H strategy. We found that the "Stairs" pattern developed here, has achieved a positive gain for all twenty examined stock and has outperformed the B&amp;H strategy for sixteen out of the twenty stocks. </w:t>
      </w:r>
    </w:p>
    <w:p w:rsidR="004B1D9E" w:rsidRDefault="004B1D9E" w:rsidP="004B1D9E">
      <w:pPr>
        <w:bidi w:val="0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4B1D9E" w:rsidRDefault="004B1D9E" w:rsidP="004B1D9E">
      <w:pPr>
        <w:bidi w:val="0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4B1D9E" w:rsidRPr="00FE2DDD" w:rsidRDefault="004B1D9E" w:rsidP="004B1D9E">
      <w:pPr>
        <w:bidi w:val="0"/>
        <w:jc w:val="both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sz w:val="28"/>
          <w:szCs w:val="28"/>
        </w:rPr>
        <w:t>*</w:t>
      </w:r>
      <w:r w:rsidRPr="00884801">
        <w:rPr>
          <w:rFonts w:asciiTheme="majorBidi" w:hAnsiTheme="majorBidi" w:cstheme="majorBidi"/>
          <w:b/>
          <w:bCs/>
        </w:rPr>
        <w:t xml:space="preserve"> </w:t>
      </w:r>
      <w:r w:rsidRPr="00FE2DDD">
        <w:rPr>
          <w:rFonts w:asciiTheme="majorBidi" w:hAnsiTheme="majorBidi" w:cstheme="majorBidi"/>
          <w:b/>
          <w:bCs/>
        </w:rPr>
        <w:t>Gil Cohen</w:t>
      </w:r>
    </w:p>
    <w:p w:rsidR="004B1D9E" w:rsidRPr="00FE2DDD" w:rsidRDefault="004B1D9E" w:rsidP="004B1D9E">
      <w:pPr>
        <w:bidi w:val="0"/>
        <w:jc w:val="both"/>
        <w:rPr>
          <w:rFonts w:asciiTheme="majorBidi" w:hAnsiTheme="majorBidi" w:cstheme="majorBidi"/>
        </w:rPr>
      </w:pPr>
      <w:r w:rsidRPr="00FE2DDD">
        <w:rPr>
          <w:rFonts w:asciiTheme="majorBidi" w:hAnsiTheme="majorBidi" w:cstheme="majorBidi"/>
        </w:rPr>
        <w:t xml:space="preserve">Department of Business, </w:t>
      </w:r>
      <w:r>
        <w:rPr>
          <w:rFonts w:asciiTheme="majorBidi" w:hAnsiTheme="majorBidi" w:cstheme="majorBidi"/>
        </w:rPr>
        <w:t>Western Galilee</w:t>
      </w:r>
      <w:r w:rsidRPr="00FE2DDD">
        <w:rPr>
          <w:rFonts w:asciiTheme="majorBidi" w:hAnsiTheme="majorBidi" w:cstheme="majorBidi"/>
        </w:rPr>
        <w:t xml:space="preserve"> Academic College. E-mail: </w:t>
      </w:r>
      <w:hyperlink r:id="rId4" w:history="1">
        <w:r w:rsidRPr="00AD07ED">
          <w:rPr>
            <w:rStyle w:val="Hyperlink"/>
            <w:rFonts w:asciiTheme="majorBidi" w:hAnsiTheme="majorBidi" w:cstheme="majorBidi"/>
          </w:rPr>
          <w:t>Gilc@yvc..ac.il</w:t>
        </w:r>
      </w:hyperlink>
      <w:r w:rsidRPr="00FE2DDD">
        <w:rPr>
          <w:rFonts w:asciiTheme="majorBidi" w:hAnsiTheme="majorBidi" w:cstheme="majorBidi"/>
        </w:rPr>
        <w:t>. Phone: +972-52-2261864</w:t>
      </w:r>
    </w:p>
    <w:p w:rsidR="004B1D9E" w:rsidRPr="00970627" w:rsidRDefault="004B1D9E" w:rsidP="004B1D9E">
      <w:pPr>
        <w:bidi w:val="0"/>
        <w:jc w:val="both"/>
        <w:rPr>
          <w:rFonts w:asciiTheme="majorBidi" w:hAnsiTheme="majorBidi" w:cstheme="majorBidi"/>
        </w:rPr>
      </w:pPr>
    </w:p>
    <w:p w:rsidR="004B1D9E" w:rsidRDefault="004B1D9E" w:rsidP="004B1D9E">
      <w:pPr>
        <w:bidi w:val="0"/>
        <w:rPr>
          <w:rFonts w:asciiTheme="majorBidi" w:hAnsiTheme="majorBidi" w:cstheme="majorBidi"/>
          <w:sz w:val="28"/>
          <w:szCs w:val="28"/>
        </w:rPr>
      </w:pPr>
    </w:p>
    <w:p w:rsidR="004B1D9E" w:rsidRDefault="004B1D9E" w:rsidP="004B1D9E">
      <w:pPr>
        <w:bidi w:val="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Keywords: Candlesticks Patterns, Trends, Algorithmic Trading, Stocks Investing. </w:t>
      </w:r>
    </w:p>
    <w:p w:rsidR="004B1D9E" w:rsidRDefault="004B1D9E" w:rsidP="004B1D9E">
      <w:pPr>
        <w:bidi w:val="0"/>
        <w:rPr>
          <w:rFonts w:asciiTheme="majorBidi" w:hAnsiTheme="majorBidi" w:cstheme="majorBidi"/>
          <w:sz w:val="28"/>
          <w:szCs w:val="28"/>
        </w:rPr>
      </w:pPr>
    </w:p>
    <w:p w:rsidR="004B1D9E" w:rsidRDefault="004B1D9E" w:rsidP="004B1D9E">
      <w:pPr>
        <w:bidi w:val="0"/>
        <w:rPr>
          <w:rFonts w:asciiTheme="majorBidi" w:hAnsiTheme="majorBidi" w:cstheme="majorBidi"/>
          <w:sz w:val="28"/>
          <w:szCs w:val="28"/>
        </w:rPr>
      </w:pPr>
      <w:proofErr w:type="spellStart"/>
      <w:r>
        <w:rPr>
          <w:rFonts w:asciiTheme="majorBidi" w:hAnsiTheme="majorBidi" w:cstheme="majorBidi"/>
          <w:sz w:val="28"/>
          <w:szCs w:val="28"/>
        </w:rPr>
        <w:t>Jel</w:t>
      </w:r>
      <w:proofErr w:type="spellEnd"/>
      <w:r>
        <w:rPr>
          <w:rFonts w:asciiTheme="majorBidi" w:hAnsiTheme="majorBidi" w:cstheme="majorBidi"/>
          <w:sz w:val="28"/>
          <w:szCs w:val="28"/>
        </w:rPr>
        <w:t>: C1, M2</w:t>
      </w:r>
      <w:r>
        <w:rPr>
          <w:rFonts w:asciiTheme="majorBidi" w:hAnsiTheme="majorBidi" w:cstheme="majorBidi"/>
          <w:sz w:val="28"/>
          <w:szCs w:val="28"/>
        </w:rPr>
        <w:br w:type="page"/>
      </w:r>
    </w:p>
    <w:p w:rsidR="00FC2063" w:rsidRPr="004B1D9E" w:rsidRDefault="00FC2063" w:rsidP="004B1D9E">
      <w:bookmarkStart w:id="0" w:name="_GoBack"/>
      <w:bookmarkEnd w:id="0"/>
    </w:p>
    <w:sectPr w:rsidR="00FC2063" w:rsidRPr="004B1D9E" w:rsidSect="00B7780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D9E"/>
    <w:rsid w:val="004467E2"/>
    <w:rsid w:val="004B1D9E"/>
    <w:rsid w:val="00B77804"/>
    <w:rsid w:val="00FC2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B8FD7A1-98F2-4A68-9FDF-6E7223F72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B1D9E"/>
    <w:pPr>
      <w:bidi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4B1D9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ilc@yvc..ac.il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148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גיל כהן</dc:creator>
  <cp:keywords/>
  <dc:description/>
  <cp:lastModifiedBy>גיל כהן</cp:lastModifiedBy>
  <cp:revision>1</cp:revision>
  <dcterms:created xsi:type="dcterms:W3CDTF">2020-01-21T06:13:00Z</dcterms:created>
  <dcterms:modified xsi:type="dcterms:W3CDTF">2020-01-21T06:14:00Z</dcterms:modified>
</cp:coreProperties>
</file>